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F7AF1" w14:textId="77777777" w:rsidR="00801289" w:rsidRDefault="00801289">
      <w:pPr>
        <w:wordWrap w:val="0"/>
        <w:ind w:right="518"/>
        <w:jc w:val="right"/>
        <w:rPr>
          <w:rFonts w:hint="default"/>
        </w:rPr>
      </w:pPr>
      <w:r>
        <w:t>令和　　年　　月　　日</w:t>
      </w:r>
    </w:p>
    <w:p w14:paraId="1D0C4918" w14:textId="77777777" w:rsidR="00801289" w:rsidRDefault="00801289">
      <w:pPr>
        <w:rPr>
          <w:rFonts w:hint="default"/>
        </w:rPr>
      </w:pPr>
    </w:p>
    <w:p w14:paraId="7B5CD384" w14:textId="77777777" w:rsidR="00801289" w:rsidRDefault="00801289">
      <w:pPr>
        <w:ind w:firstLine="259"/>
        <w:rPr>
          <w:rFonts w:hint="default"/>
        </w:rPr>
      </w:pPr>
      <w:r>
        <w:t>名古屋法務局長　殿</w:t>
      </w:r>
    </w:p>
    <w:p w14:paraId="332B58D4" w14:textId="77777777" w:rsidR="00801289" w:rsidRDefault="00801289">
      <w:pPr>
        <w:rPr>
          <w:rFonts w:hint="default"/>
        </w:rPr>
      </w:pPr>
    </w:p>
    <w:p w14:paraId="20FB89D2" w14:textId="77777777" w:rsidR="00801289" w:rsidRDefault="00801289">
      <w:pPr>
        <w:wordWrap w:val="0"/>
        <w:ind w:right="1814"/>
        <w:jc w:val="right"/>
        <w:rPr>
          <w:rFonts w:hint="default"/>
        </w:rPr>
      </w:pPr>
      <w:r>
        <w:t>（施行者の住所等）</w:t>
      </w:r>
    </w:p>
    <w:p w14:paraId="6CE2F7BB" w14:textId="77777777" w:rsidR="00801289" w:rsidRDefault="00801289">
      <w:pPr>
        <w:wordWrap w:val="0"/>
        <w:ind w:right="2591"/>
        <w:jc w:val="right"/>
        <w:rPr>
          <w:rFonts w:hint="default"/>
        </w:rPr>
      </w:pPr>
      <w:r>
        <w:t>（施行者名）</w:t>
      </w:r>
    </w:p>
    <w:p w14:paraId="5A46B4D9" w14:textId="77777777" w:rsidR="00801289" w:rsidRDefault="00801289">
      <w:pPr>
        <w:rPr>
          <w:rFonts w:hint="default"/>
        </w:rPr>
      </w:pPr>
    </w:p>
    <w:p w14:paraId="6594C2AB" w14:textId="77777777" w:rsidR="00801289" w:rsidRDefault="00801289">
      <w:pPr>
        <w:ind w:firstLine="777"/>
        <w:rPr>
          <w:rFonts w:hint="default"/>
        </w:rPr>
      </w:pPr>
      <w:r>
        <w:t>基準点一時撤去承認願</w:t>
      </w:r>
    </w:p>
    <w:p w14:paraId="16FD1229" w14:textId="77777777" w:rsidR="00801289" w:rsidRDefault="00801289">
      <w:pPr>
        <w:ind w:firstLine="259"/>
        <w:rPr>
          <w:rFonts w:hint="default"/>
        </w:rPr>
      </w:pPr>
      <w:r>
        <w:t>下記１の工事を行うため</w:t>
      </w:r>
      <w:r w:rsidR="0042312C">
        <w:t>、</w:t>
      </w:r>
      <w:r>
        <w:t>貴局が設置した下記２の基準点を一時的に撤去したいので承認願います。</w:t>
      </w:r>
    </w:p>
    <w:p w14:paraId="05AE61ED" w14:textId="77777777" w:rsidR="00801289" w:rsidRDefault="00801289">
      <w:pPr>
        <w:jc w:val="center"/>
        <w:rPr>
          <w:rFonts w:hint="default"/>
        </w:rPr>
      </w:pPr>
      <w:r>
        <w:t>記</w:t>
      </w:r>
    </w:p>
    <w:p w14:paraId="0DEF68F7" w14:textId="77777777" w:rsidR="00801289" w:rsidRDefault="00801289">
      <w:pPr>
        <w:rPr>
          <w:rFonts w:hint="default"/>
        </w:rPr>
      </w:pPr>
      <w:r>
        <w:t xml:space="preserve">１　</w:t>
      </w:r>
      <w:r w:rsidRPr="001F4AC8">
        <w:rPr>
          <w:spacing w:val="40"/>
          <w:fitText w:val="2851" w:id="1"/>
        </w:rPr>
        <w:t>工事の名称及び目</w:t>
      </w:r>
      <w:r w:rsidRPr="001F4AC8">
        <w:rPr>
          <w:spacing w:val="25"/>
          <w:fitText w:val="2851" w:id="1"/>
        </w:rPr>
        <w:t>的</w:t>
      </w:r>
    </w:p>
    <w:p w14:paraId="349A711F" w14:textId="77777777" w:rsidR="00801289" w:rsidRDefault="00801289">
      <w:pPr>
        <w:rPr>
          <w:rFonts w:hint="default"/>
        </w:rPr>
      </w:pPr>
      <w:r>
        <w:t xml:space="preserve">２　</w:t>
      </w:r>
      <w:r w:rsidRPr="00CE2F54">
        <w:rPr>
          <w:spacing w:val="141"/>
          <w:fitText w:val="2851" w:id="2"/>
        </w:rPr>
        <w:t>基準点の表</w:t>
      </w:r>
      <w:r w:rsidRPr="00CE2F54">
        <w:rPr>
          <w:fitText w:val="2851" w:id="2"/>
        </w:rPr>
        <w:t>示</w:t>
      </w:r>
    </w:p>
    <w:p w14:paraId="23F27E3E" w14:textId="77777777" w:rsidR="00801289" w:rsidRDefault="00801289">
      <w:pPr>
        <w:rPr>
          <w:rFonts w:hint="default"/>
        </w:rPr>
      </w:pPr>
      <w:r>
        <w:t xml:space="preserve">３　</w:t>
      </w:r>
      <w:r w:rsidRPr="001F4AC8">
        <w:rPr>
          <w:spacing w:val="90"/>
          <w:fitText w:val="2851" w:id="3"/>
        </w:rPr>
        <w:t>撤去作業の予</w:t>
      </w:r>
      <w:r w:rsidRPr="001F4AC8">
        <w:rPr>
          <w:spacing w:val="45"/>
          <w:fitText w:val="2851" w:id="3"/>
        </w:rPr>
        <w:t>定</w:t>
      </w:r>
      <w:r>
        <w:t xml:space="preserve">　　令和　　年　　月　　日</w:t>
      </w:r>
    </w:p>
    <w:p w14:paraId="28E1CB0B" w14:textId="77777777" w:rsidR="00801289" w:rsidRDefault="00801289">
      <w:pPr>
        <w:rPr>
          <w:rFonts w:hint="default"/>
        </w:rPr>
      </w:pPr>
      <w:r>
        <w:t>４　復元（移設）作業の予定　　令和　　年　　月　　日</w:t>
      </w:r>
    </w:p>
    <w:p w14:paraId="79373983" w14:textId="77777777" w:rsidR="00801289" w:rsidRDefault="00801289">
      <w:pPr>
        <w:rPr>
          <w:rFonts w:hint="default"/>
        </w:rPr>
      </w:pPr>
      <w:r>
        <w:t xml:space="preserve">５　</w:t>
      </w:r>
      <w:r w:rsidRPr="001F4AC8">
        <w:rPr>
          <w:spacing w:val="40"/>
          <w:fitText w:val="2851" w:id="4"/>
        </w:rPr>
        <w:t>復元（移設）作業</w:t>
      </w:r>
      <w:r w:rsidRPr="001F4AC8">
        <w:rPr>
          <w:spacing w:val="25"/>
          <w:fitText w:val="2851" w:id="4"/>
        </w:rPr>
        <w:t>者</w:t>
      </w:r>
    </w:p>
    <w:p w14:paraId="56A65298" w14:textId="77777777" w:rsidR="00801289" w:rsidRDefault="00801289">
      <w:pPr>
        <w:ind w:firstLine="259"/>
        <w:rPr>
          <w:rFonts w:hint="default"/>
        </w:rPr>
      </w:pPr>
      <w:r>
        <w:rPr>
          <w:rFonts w:ascii="ＭＳ 明朝" w:hAnsi="ＭＳ 明朝"/>
        </w:rPr>
        <w:t>(1)</w:t>
      </w:r>
      <w:r>
        <w:rPr>
          <w:spacing w:val="-5"/>
        </w:rPr>
        <w:t xml:space="preserve"> </w:t>
      </w:r>
      <w:r>
        <w:t>住　　　　所</w:t>
      </w:r>
    </w:p>
    <w:p w14:paraId="45BB82BC" w14:textId="77777777" w:rsidR="00801289" w:rsidRDefault="00801289">
      <w:pPr>
        <w:ind w:firstLine="259"/>
        <w:rPr>
          <w:rFonts w:hint="default"/>
        </w:rPr>
      </w:pPr>
      <w:r>
        <w:rPr>
          <w:rFonts w:ascii="ＭＳ 明朝" w:hAnsi="ＭＳ 明朝"/>
        </w:rPr>
        <w:t>(2)</w:t>
      </w:r>
      <w:r>
        <w:rPr>
          <w:spacing w:val="-5"/>
        </w:rPr>
        <w:t xml:space="preserve"> </w:t>
      </w:r>
      <w:r>
        <w:t>氏名（名称）</w:t>
      </w:r>
    </w:p>
    <w:p w14:paraId="45934741" w14:textId="77777777" w:rsidR="00801289" w:rsidRPr="000B6AB2" w:rsidRDefault="00801289">
      <w:pPr>
        <w:ind w:firstLine="259"/>
        <w:rPr>
          <w:rFonts w:hint="default"/>
        </w:rPr>
      </w:pPr>
      <w:r>
        <w:rPr>
          <w:rFonts w:ascii="ＭＳ 明朝" w:hAnsi="ＭＳ 明朝"/>
        </w:rPr>
        <w:t>(3)</w:t>
      </w:r>
      <w:r>
        <w:rPr>
          <w:spacing w:val="-5"/>
        </w:rPr>
        <w:t xml:space="preserve"> </w:t>
      </w:r>
      <w:r w:rsidRPr="000B6AB2">
        <w:rPr>
          <w:spacing w:val="224"/>
          <w:fitText w:val="1614" w:id="-465414656"/>
        </w:rPr>
        <w:t>担当</w:t>
      </w:r>
      <w:r w:rsidRPr="000B6AB2">
        <w:rPr>
          <w:fitText w:val="1614" w:id="-465414656"/>
        </w:rPr>
        <w:t>者</w:t>
      </w:r>
    </w:p>
    <w:p w14:paraId="3E21641A" w14:textId="77777777" w:rsidR="000B6AB2" w:rsidRDefault="000B6AB2">
      <w:pPr>
        <w:ind w:firstLine="259"/>
        <w:rPr>
          <w:rFonts w:hint="default"/>
        </w:rPr>
      </w:pPr>
    </w:p>
    <w:p w14:paraId="220A0AF8" w14:textId="77777777" w:rsidR="00801289" w:rsidRDefault="001F4AC8">
      <w:pPr>
        <w:rPr>
          <w:rFonts w:hint="default"/>
        </w:rPr>
      </w:pPr>
      <w:r>
        <w:rPr>
          <w:rFonts w:hint="default"/>
          <w:noProof/>
        </w:rPr>
        <w:pict w14:anchorId="012A839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.65pt;margin-top:10.15pt;width:455pt;height:0;z-index:251657728" o:connectortype="straight" strokeweight="1pt">
            <v:stroke dashstyle="dash"/>
            <v:shadow color="#868686"/>
          </v:shape>
        </w:pict>
      </w:r>
    </w:p>
    <w:p w14:paraId="7653978B" w14:textId="77777777" w:rsidR="00801289" w:rsidRDefault="00801289">
      <w:pPr>
        <w:ind w:firstLine="259"/>
        <w:rPr>
          <w:rFonts w:hint="default"/>
        </w:rPr>
      </w:pPr>
    </w:p>
    <w:p w14:paraId="7FE9AC53" w14:textId="77777777" w:rsidR="00801289" w:rsidRDefault="00801289">
      <w:pPr>
        <w:ind w:firstLine="259"/>
        <w:rPr>
          <w:rFonts w:hint="default"/>
        </w:rPr>
      </w:pPr>
      <w:r>
        <w:t>上記の申出は</w:t>
      </w:r>
      <w:r w:rsidR="0042312C">
        <w:t>、</w:t>
      </w:r>
      <w:r>
        <w:t>下記の条件を付して承認します。</w:t>
      </w:r>
    </w:p>
    <w:p w14:paraId="4284DDAB" w14:textId="77777777" w:rsidR="00801289" w:rsidRDefault="00801289">
      <w:pPr>
        <w:jc w:val="center"/>
        <w:rPr>
          <w:rFonts w:hint="default"/>
        </w:rPr>
      </w:pPr>
      <w:r>
        <w:t>記</w:t>
      </w:r>
    </w:p>
    <w:p w14:paraId="7E38CA26" w14:textId="77777777" w:rsidR="00801289" w:rsidRDefault="00801289">
      <w:pPr>
        <w:ind w:left="259" w:hanging="259"/>
        <w:rPr>
          <w:rFonts w:hint="default"/>
        </w:rPr>
      </w:pPr>
      <w:r>
        <w:t>１　基準点の復元（移設）作業は</w:t>
      </w:r>
      <w:r w:rsidR="0042312C">
        <w:t>、</w:t>
      </w:r>
      <w:r>
        <w:t>別紙により行うこと。</w:t>
      </w:r>
    </w:p>
    <w:p w14:paraId="63B01C9F" w14:textId="77777777" w:rsidR="00801289" w:rsidRDefault="00801289">
      <w:pPr>
        <w:ind w:left="259" w:hanging="259"/>
        <w:rPr>
          <w:rFonts w:hint="default"/>
        </w:rPr>
      </w:pPr>
      <w:r>
        <w:t>２　復元（移設）作業が完了したときは</w:t>
      </w:r>
      <w:r w:rsidR="0042312C">
        <w:t>、</w:t>
      </w:r>
      <w:r>
        <w:t>遅滞なく基準点復元（移設）等完了届を提出すること。</w:t>
      </w:r>
    </w:p>
    <w:p w14:paraId="7646F3AC" w14:textId="77777777" w:rsidR="00801289" w:rsidRDefault="00801289">
      <w:pPr>
        <w:rPr>
          <w:rFonts w:hint="default"/>
        </w:rPr>
      </w:pPr>
    </w:p>
    <w:p w14:paraId="1AFF0D9D" w14:textId="77777777" w:rsidR="00801289" w:rsidRDefault="00801289">
      <w:pPr>
        <w:wordWrap w:val="0"/>
        <w:ind w:right="3110"/>
        <w:jc w:val="right"/>
        <w:rPr>
          <w:rFonts w:hint="default"/>
        </w:rPr>
      </w:pPr>
      <w:r>
        <w:t>令和　　年　　月　　日</w:t>
      </w:r>
    </w:p>
    <w:p w14:paraId="45BA0AE3" w14:textId="77777777" w:rsidR="00801289" w:rsidRDefault="00801289">
      <w:pPr>
        <w:wordWrap w:val="0"/>
        <w:ind w:right="1814"/>
        <w:jc w:val="right"/>
        <w:rPr>
          <w:rFonts w:hint="default"/>
        </w:rPr>
      </w:pPr>
    </w:p>
    <w:p w14:paraId="0D4091EA" w14:textId="77777777" w:rsidR="00801289" w:rsidRDefault="00801289">
      <w:pPr>
        <w:wordWrap w:val="0"/>
        <w:ind w:right="3110"/>
        <w:jc w:val="right"/>
        <w:rPr>
          <w:rFonts w:hint="default"/>
        </w:rPr>
      </w:pPr>
      <w:r>
        <w:t>名古屋法務局長</w:t>
      </w:r>
    </w:p>
    <w:sectPr w:rsidR="00801289">
      <w:headerReference w:type="even" r:id="rId7"/>
      <w:headerReference w:type="default" r:id="rId8"/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567" w:footer="0" w:gutter="0"/>
      <w:cols w:space="720"/>
      <w:docGrid w:type="linesAndChars" w:linePitch="400" w:charSpace="39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BBB98" w14:textId="77777777" w:rsidR="00E66D01" w:rsidRDefault="00E66D01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36BB8CA2" w14:textId="77777777" w:rsidR="00E66D01" w:rsidRDefault="00E66D01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44CC6" w14:textId="77777777" w:rsidR="00E66D01" w:rsidRDefault="00E66D01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7AE73C84" w14:textId="77777777" w:rsidR="00E66D01" w:rsidRDefault="00E66D01">
      <w:pPr>
        <w:spacing w:before="32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8F8D9" w14:textId="77777777" w:rsidR="00801289" w:rsidRDefault="00801289">
    <w:pPr>
      <w:tabs>
        <w:tab w:val="right" w:pos="9071"/>
      </w:tabs>
      <w:spacing w:line="287" w:lineRule="exact"/>
      <w:rPr>
        <w:rFonts w:hint="default"/>
      </w:rPr>
    </w:pPr>
    <w:r>
      <w:rPr>
        <w:sz w:val="18"/>
      </w:rPr>
      <w:t>（</w:t>
    </w:r>
    <w:r>
      <w:rPr>
        <w:sz w:val="18"/>
      </w:rPr>
      <w:t>様式第４号）</w:t>
    </w:r>
    <w:r>
      <w:rPr>
        <w:rFonts w:ascii="ＭＳ 明朝" w:hAnsi="ＭＳ 明朝"/>
      </w:rPr>
      <w:tab/>
    </w:r>
    <w:r>
      <w:rPr>
        <w:sz w:val="18"/>
      </w:rPr>
      <w:t xml:space="preserve">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A10A8" w14:textId="77777777" w:rsidR="00801289" w:rsidRDefault="00801289">
    <w:pPr>
      <w:tabs>
        <w:tab w:val="right" w:pos="9071"/>
      </w:tabs>
      <w:spacing w:line="287" w:lineRule="exact"/>
      <w:rPr>
        <w:rFonts w:hint="default"/>
      </w:rPr>
    </w:pPr>
    <w:r>
      <w:rPr>
        <w:sz w:val="18"/>
      </w:rPr>
      <w:t>（様式第４号）</w:t>
    </w:r>
    <w:r>
      <w:rPr>
        <w:rFonts w:ascii="ＭＳ 明朝" w:hAnsi="ＭＳ 明朝"/>
      </w:rPr>
      <w:tab/>
    </w:r>
    <w:r>
      <w:rPr>
        <w:sz w:val="18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oNotTrackMoves/>
  <w:defaultTabStop w:val="1037"/>
  <w:hyphenationZone w:val="0"/>
  <w:drawingGridHorizontalSpacing w:val="457"/>
  <w:drawingGridVerticalSpacing w:val="40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5315"/>
    <w:rsid w:val="000B6AB2"/>
    <w:rsid w:val="001F4AC8"/>
    <w:rsid w:val="002F5402"/>
    <w:rsid w:val="0040721A"/>
    <w:rsid w:val="0042312C"/>
    <w:rsid w:val="00801289"/>
    <w:rsid w:val="00A45315"/>
    <w:rsid w:val="00CE2F54"/>
    <w:rsid w:val="00D40A21"/>
    <w:rsid w:val="00E6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,"/>
  <w14:docId w14:val="6F62ED1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F4A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1F4AC8"/>
    <w:rPr>
      <w:rFonts w:ascii="Times New Roman" w:hAnsi="Times New Roman"/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1F4A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F4AC8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11" Target="../customXml/item2.xml" Type="http://schemas.openxmlformats.org/officeDocument/2006/relationships/customXml"/><Relationship Id="rId12" Target="../customXml/item3.xml" Type="http://schemas.openxmlformats.org/officeDocument/2006/relationships/customXml"/><Relationship Id="rId13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911AE440F14B044B1DD98792A0F75A8" ma:contentTypeVersion="10" ma:contentTypeDescription="新しいドキュメントを作成します。" ma:contentTypeScope="" ma:versionID="c239902b788c45df7b6164ed1188ecf4">
  <xsd:schema xmlns:xsd="http://www.w3.org/2001/XMLSchema" xmlns:xs="http://www.w3.org/2001/XMLSchema" xmlns:p="http://schemas.microsoft.com/office/2006/metadata/properties" xmlns:ns2="cb638e8c-9b69-4851-b02b-f1c2a4ade9cb" xmlns:ns3="cd52cf59-8330-4045-875d-3f0fc9944398" targetNamespace="http://schemas.microsoft.com/office/2006/metadata/properties" ma:root="true" ma:fieldsID="0c0abc979fe6bbf3e4fad7d340d02d29" ns2:_="" ns3:_="">
    <xsd:import namespace="cb638e8c-9b69-4851-b02b-f1c2a4ade9cb"/>
    <xsd:import namespace="cd52cf59-8330-4045-875d-3f0fc994439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38e8c-9b69-4851-b02b-f1c2a4ade9c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2cf59-8330-4045-875d-3f0fc994439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a70c322-1b35-46d6-b436-5e465a436ba6}" ma:internalName="TaxCatchAll" ma:showField="CatchAllData" ma:web="cd52cf59-8330-4045-875d-3f0fc99443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52cf59-8330-4045-875d-3f0fc9944398" xsi:nil="true"/>
    <lcf76f155ced4ddcb4097134ff3c332f xmlns="cb638e8c-9b69-4851-b02b-f1c2a4ade9c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1A903E-D691-4FDC-982E-F36F478C94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50DFB6-8216-4AB1-A0AC-082309048DCA}"/>
</file>

<file path=customXml/itemProps3.xml><?xml version="1.0" encoding="utf-8"?>
<ds:datastoreItem xmlns:ds="http://schemas.openxmlformats.org/officeDocument/2006/customXml" ds:itemID="{F28962BB-03AB-48DE-9929-17908CC476E3}"/>
</file>

<file path=customXml/itemProps4.xml><?xml version="1.0" encoding="utf-8"?>
<ds:datastoreItem xmlns:ds="http://schemas.openxmlformats.org/officeDocument/2006/customXml" ds:itemID="{F2C4039A-B8F3-4A03-8312-9C637A20285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287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0x0101007911AE440F14B044B1DD98792A0F75A8</vt:lpwstr>
  </property>
</Properties>
</file>